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2855" w14:textId="77777777" w:rsidR="004978DE" w:rsidRDefault="002405A1" w:rsidP="004C607B">
      <w:pPr>
        <w:jc w:val="center"/>
      </w:pPr>
      <w:r>
        <w:rPr>
          <w:noProof/>
          <w:lang w:eastAsia="it-IT"/>
        </w:rPr>
        <w:drawing>
          <wp:inline distT="0" distB="0" distL="0" distR="0" wp14:anchorId="104F1A74" wp14:editId="45B6867E">
            <wp:extent cx="2846705" cy="2105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E2529" w14:textId="59C0034A" w:rsidR="004C607B" w:rsidRPr="00556FB4" w:rsidRDefault="004C607B" w:rsidP="004C607B">
      <w:pPr>
        <w:jc w:val="center"/>
        <w:rPr>
          <w:sz w:val="24"/>
          <w:szCs w:val="24"/>
          <w:highlight w:val="yellow"/>
        </w:rPr>
      </w:pPr>
      <w:r w:rsidRPr="00556FB4">
        <w:rPr>
          <w:sz w:val="24"/>
          <w:szCs w:val="24"/>
          <w:highlight w:val="yellow"/>
        </w:rPr>
        <w:t xml:space="preserve">DA PARTE DI </w:t>
      </w:r>
      <w:r w:rsidRPr="005C2FAB">
        <w:rPr>
          <w:b/>
          <w:bCs/>
          <w:sz w:val="24"/>
          <w:szCs w:val="24"/>
          <w:highlight w:val="yellow"/>
        </w:rPr>
        <w:t>ALFONSO NAVARRA</w:t>
      </w:r>
      <w:r w:rsidRPr="00556FB4">
        <w:rPr>
          <w:sz w:val="24"/>
          <w:szCs w:val="24"/>
          <w:highlight w:val="yellow"/>
        </w:rPr>
        <w:t xml:space="preserve"> - PORTAVOCE DEI DISARMISTI ESIGENTI (</w:t>
      </w:r>
      <w:proofErr w:type="spellStart"/>
      <w:r w:rsidRPr="00556FB4">
        <w:rPr>
          <w:sz w:val="24"/>
          <w:szCs w:val="24"/>
          <w:highlight w:val="yellow"/>
        </w:rPr>
        <w:t>cell</w:t>
      </w:r>
      <w:proofErr w:type="spellEnd"/>
      <w:r w:rsidRPr="00556FB4">
        <w:rPr>
          <w:sz w:val="24"/>
          <w:szCs w:val="24"/>
          <w:highlight w:val="yellow"/>
        </w:rPr>
        <w:t>. 340-0736871)</w:t>
      </w:r>
    </w:p>
    <w:p w14:paraId="364B1FDA" w14:textId="24881F6F" w:rsidR="00556FB4" w:rsidRPr="004C607B" w:rsidRDefault="00556FB4" w:rsidP="004C607B">
      <w:pPr>
        <w:jc w:val="center"/>
        <w:rPr>
          <w:highlight w:val="yellow"/>
        </w:rPr>
      </w:pPr>
      <w:r w:rsidRPr="005C2FAB">
        <w:rPr>
          <w:rFonts w:ascii="Verdana" w:hAnsi="Verdana"/>
          <w:b/>
          <w:bCs/>
          <w:color w:val="222222"/>
          <w:highlight w:val="yellow"/>
          <w:shd w:val="clear" w:color="auto" w:fill="FFFFFF"/>
          <w:lang w:val="en-US"/>
        </w:rPr>
        <w:t>ADRIANO CICCIONI</w:t>
      </w:r>
      <w:r w:rsidRPr="00556FB4">
        <w:rPr>
          <w:rFonts w:ascii="Verdana" w:hAnsi="Verdana"/>
          <w:color w:val="222222"/>
          <w:highlight w:val="yellow"/>
          <w:shd w:val="clear" w:color="auto" w:fill="FFFFFF"/>
          <w:lang w:val="en-US"/>
        </w:rPr>
        <w:t xml:space="preserve"> - INIZIATIVA WORLDWIDE REFERENDUM AGAINST NUCLEAR WEAPONS (cell. </w:t>
      </w:r>
      <w:r w:rsidRPr="00556FB4">
        <w:rPr>
          <w:rFonts w:ascii="Verdana" w:hAnsi="Verdana"/>
          <w:color w:val="222222"/>
          <w:highlight w:val="yellow"/>
          <w:shd w:val="clear" w:color="auto" w:fill="FFFFFF"/>
        </w:rPr>
        <w:t>335-8423588</w:t>
      </w:r>
      <w:r>
        <w:rPr>
          <w:rFonts w:ascii="Verdana" w:hAnsi="Verdana"/>
          <w:color w:val="222222"/>
          <w:shd w:val="clear" w:color="auto" w:fill="FFFFFF"/>
        </w:rPr>
        <w:t>)</w:t>
      </w:r>
    </w:p>
    <w:p w14:paraId="5EB47F64" w14:textId="77777777" w:rsidR="004C607B" w:rsidRPr="004C607B" w:rsidRDefault="004C607B" w:rsidP="004C607B">
      <w:pPr>
        <w:jc w:val="center"/>
        <w:rPr>
          <w:highlight w:val="yellow"/>
        </w:rPr>
      </w:pPr>
      <w:r w:rsidRPr="004C607B">
        <w:rPr>
          <w:highlight w:val="yellow"/>
        </w:rPr>
        <w:t>TRA I MEMBRI ICAN</w:t>
      </w:r>
    </w:p>
    <w:p w14:paraId="4D8815F0" w14:textId="77777777" w:rsidR="004C607B" w:rsidRPr="005C2FAB" w:rsidRDefault="004C607B" w:rsidP="004C607B">
      <w:pPr>
        <w:jc w:val="center"/>
        <w:rPr>
          <w:b/>
          <w:bCs/>
          <w:sz w:val="28"/>
          <w:szCs w:val="28"/>
          <w:highlight w:val="yellow"/>
        </w:rPr>
      </w:pPr>
      <w:r w:rsidRPr="005C2FAB">
        <w:rPr>
          <w:b/>
          <w:bCs/>
          <w:sz w:val="28"/>
          <w:szCs w:val="28"/>
          <w:highlight w:val="yellow"/>
        </w:rPr>
        <w:t>WWW.DISARMISTIESIGENTI.ORG</w:t>
      </w:r>
    </w:p>
    <w:p w14:paraId="3177C48C" w14:textId="385465E8" w:rsidR="005C2FAB" w:rsidRPr="006B528D" w:rsidRDefault="004C607B" w:rsidP="006B528D">
      <w:pPr>
        <w:jc w:val="center"/>
      </w:pPr>
      <w:r w:rsidRPr="004C607B">
        <w:rPr>
          <w:highlight w:val="yellow"/>
        </w:rPr>
        <w:t>Per opportuna conoscenza e con preghiera di pubblicazione.</w:t>
      </w:r>
      <w:r w:rsidR="00556FB4">
        <w:t xml:space="preserve"> </w:t>
      </w:r>
      <w:r w:rsidR="00556FB4" w:rsidRPr="00556FB4">
        <w:rPr>
          <w:highlight w:val="yellow"/>
        </w:rPr>
        <w:t>E con segnalazione della disponibilità a rilasciare interviste.</w:t>
      </w:r>
      <w:r>
        <w:t xml:space="preserve"> Milano 2</w:t>
      </w:r>
      <w:r w:rsidR="00556FB4">
        <w:t>5</w:t>
      </w:r>
      <w:r>
        <w:t xml:space="preserve"> ottobre 2020</w:t>
      </w:r>
    </w:p>
    <w:p w14:paraId="2889D125" w14:textId="6754B944" w:rsidR="005C2FAB" w:rsidRPr="006B528D" w:rsidRDefault="005C2FAB" w:rsidP="006B528D">
      <w:pPr>
        <w:jc w:val="center"/>
        <w:rPr>
          <w:b/>
          <w:bCs/>
          <w:sz w:val="36"/>
          <w:szCs w:val="36"/>
        </w:rPr>
      </w:pPr>
      <w:r w:rsidRPr="005C2FAB">
        <w:rPr>
          <w:b/>
          <w:bCs/>
          <w:sz w:val="36"/>
          <w:szCs w:val="36"/>
        </w:rPr>
        <w:t>Comunicato stampa</w:t>
      </w:r>
    </w:p>
    <w:p w14:paraId="353A54FF" w14:textId="77777777" w:rsidR="005C2FAB" w:rsidRDefault="005C2FAB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  <w:r>
        <w:rPr>
          <w:rStyle w:val="Enfasigrassetto"/>
          <w:rFonts w:ascii="Verdana" w:hAnsi="Verdana"/>
          <w:color w:val="222222"/>
        </w:rPr>
        <w:t>CON 50 RATIFICHE DI STATI ENTRA IN VIGORE DEL TRATTATO DI PROIBIZIONE DELLE ARMI NUCLEARI</w:t>
      </w:r>
    </w:p>
    <w:p w14:paraId="19DB92E8" w14:textId="77777777" w:rsidR="005C2FAB" w:rsidRDefault="005C2FAB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Milano 25 ottobre 2020</w:t>
      </w:r>
    </w:p>
    <w:p w14:paraId="179F80B6" w14:textId="7AECEC71" w:rsidR="005C2FAB" w:rsidRDefault="005C2FAB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Con 50 ratifiche di Stati, grazie all'ultimissima - </w:t>
      </w:r>
      <w:r w:rsidRPr="006B528D">
        <w:rPr>
          <w:rFonts w:ascii="Verdana" w:hAnsi="Verdana"/>
          <w:b/>
          <w:bCs/>
          <w:color w:val="222222"/>
        </w:rPr>
        <w:t>proprio ieri 24 ottobre</w:t>
      </w:r>
      <w:r>
        <w:rPr>
          <w:rFonts w:ascii="Verdana" w:hAnsi="Verdana"/>
          <w:color w:val="222222"/>
        </w:rPr>
        <w:t xml:space="preserve"> - proveniente dall'</w:t>
      </w:r>
      <w:r w:rsidRPr="006B528D">
        <w:rPr>
          <w:rFonts w:ascii="Verdana" w:hAnsi="Verdana"/>
          <w:b/>
          <w:bCs/>
          <w:color w:val="222222"/>
        </w:rPr>
        <w:t>Honduras</w:t>
      </w:r>
      <w:r>
        <w:rPr>
          <w:rFonts w:ascii="Verdana" w:hAnsi="Verdana"/>
          <w:color w:val="222222"/>
        </w:rPr>
        <w:t xml:space="preserve"> (vedi quadro </w:t>
      </w:r>
      <w:r w:rsidR="006B528D">
        <w:rPr>
          <w:rFonts w:ascii="Verdana" w:hAnsi="Verdana"/>
          <w:color w:val="222222"/>
        </w:rPr>
        <w:t xml:space="preserve">di adesioni </w:t>
      </w:r>
      <w:r>
        <w:rPr>
          <w:rFonts w:ascii="Verdana" w:hAnsi="Verdana"/>
          <w:color w:val="222222"/>
        </w:rPr>
        <w:t xml:space="preserve">sotto riportato), il </w:t>
      </w:r>
      <w:r w:rsidRPr="005C2FAB">
        <w:rPr>
          <w:rFonts w:ascii="Verdana" w:hAnsi="Verdana"/>
          <w:b/>
          <w:bCs/>
          <w:color w:val="222222"/>
        </w:rPr>
        <w:t>Trattato delle Nazioni Unite sulla proibizione delle armi nucleari (TP</w:t>
      </w:r>
      <w:r w:rsidRPr="005C2FAB">
        <w:rPr>
          <w:rFonts w:ascii="Verdana" w:hAnsi="Verdana"/>
          <w:b/>
          <w:bCs/>
          <w:color w:val="222222"/>
        </w:rPr>
        <w:t>AN</w:t>
      </w:r>
      <w:r w:rsidRPr="005C2FAB">
        <w:rPr>
          <w:rFonts w:ascii="Verdana" w:hAnsi="Verdana"/>
          <w:b/>
          <w:bCs/>
          <w:color w:val="222222"/>
        </w:rPr>
        <w:t>)</w:t>
      </w:r>
      <w:r>
        <w:rPr>
          <w:rFonts w:ascii="Verdana" w:hAnsi="Verdana"/>
          <w:color w:val="222222"/>
        </w:rPr>
        <w:t xml:space="preserve"> raggiunge un traguardo cruciale: </w:t>
      </w:r>
      <w:r w:rsidRPr="005C2FAB">
        <w:rPr>
          <w:rFonts w:ascii="Verdana" w:hAnsi="Verdana"/>
          <w:b/>
          <w:bCs/>
          <w:color w:val="222222"/>
        </w:rPr>
        <w:t>l'entrata in vigore quale strumento riconosciuto della normativa internazionale</w:t>
      </w:r>
      <w:r>
        <w:rPr>
          <w:rFonts w:ascii="Verdana" w:hAnsi="Verdana"/>
          <w:color w:val="222222"/>
        </w:rPr>
        <w:t xml:space="preserve"> (tecnicamente bisogna però aspettare ancora 90 giorni, quindi gennaio)! L'entrata in vigore significa che </w:t>
      </w:r>
      <w:r w:rsidRPr="006B528D">
        <w:rPr>
          <w:rFonts w:ascii="Verdana" w:hAnsi="Verdana"/>
          <w:b/>
          <w:bCs/>
          <w:color w:val="222222"/>
        </w:rPr>
        <w:t>tutti i paesi che hanno ratificato il trattato saranno vincolati da esso</w:t>
      </w:r>
      <w:r>
        <w:rPr>
          <w:rFonts w:ascii="Verdana" w:hAnsi="Verdana"/>
          <w:color w:val="222222"/>
        </w:rPr>
        <w:t>. Bisognerà poi sostenere gli altri percorsi negoziali, coinvolgenti anche i Paesi non firmatari, e specialmente le potenze nucleari, che conducano all'eliminazione effettiva di tali ordigni che pesano come una spada di Damocle sulla sopravvivenza stessa dell'Umanità.</w:t>
      </w:r>
    </w:p>
    <w:p w14:paraId="5D1982F5" w14:textId="7FEEC12D" w:rsidR="005C2FAB" w:rsidRDefault="005C2FAB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Riteniamo sbagliato e riprovevole che gli Stati</w:t>
      </w:r>
      <w:r>
        <w:rPr>
          <w:rFonts w:ascii="Verdana" w:hAnsi="Verdana"/>
          <w:color w:val="222222"/>
        </w:rPr>
        <w:t xml:space="preserve"> </w:t>
      </w:r>
      <w:proofErr w:type="gramStart"/>
      <w:r>
        <w:rPr>
          <w:rFonts w:ascii="Verdana" w:hAnsi="Verdana"/>
          <w:color w:val="222222"/>
        </w:rPr>
        <w:t>Uniti</w:t>
      </w:r>
      <w:r>
        <w:rPr>
          <w:rFonts w:ascii="Verdana" w:hAnsi="Verdana"/>
          <w:color w:val="222222"/>
        </w:rPr>
        <w:t xml:space="preserve"> </w:t>
      </w:r>
      <w:r>
        <w:rPr>
          <w:rFonts w:ascii="Verdana" w:hAnsi="Verdana"/>
          <w:color w:val="222222"/>
        </w:rPr>
        <w:t>in questo momento</w:t>
      </w:r>
      <w:proofErr w:type="gramEnd"/>
      <w:r>
        <w:rPr>
          <w:rFonts w:ascii="Verdana" w:hAnsi="Verdana"/>
          <w:color w:val="222222"/>
        </w:rPr>
        <w:t xml:space="preserve"> stiano pressando i paesi firmatari perché ritirino formalmente il loro sostegno. L'</w:t>
      </w:r>
      <w:r w:rsidRPr="005C2FAB">
        <w:rPr>
          <w:rFonts w:ascii="Verdana" w:hAnsi="Verdana"/>
          <w:b/>
          <w:bCs/>
          <w:color w:val="222222"/>
          <w:sz w:val="28"/>
          <w:szCs w:val="28"/>
        </w:rPr>
        <w:t>ICAN</w:t>
      </w:r>
      <w:r>
        <w:rPr>
          <w:rFonts w:ascii="Verdana" w:hAnsi="Verdana"/>
          <w:color w:val="222222"/>
        </w:rPr>
        <w:t xml:space="preserve">, International </w:t>
      </w:r>
      <w:proofErr w:type="spellStart"/>
      <w:r>
        <w:rPr>
          <w:rFonts w:ascii="Verdana" w:hAnsi="Verdana"/>
          <w:color w:val="222222"/>
        </w:rPr>
        <w:t>campaign</w:t>
      </w:r>
      <w:proofErr w:type="spellEnd"/>
      <w:r>
        <w:rPr>
          <w:rFonts w:ascii="Verdana" w:hAnsi="Verdana"/>
          <w:color w:val="222222"/>
        </w:rPr>
        <w:t xml:space="preserve"> to </w:t>
      </w:r>
      <w:proofErr w:type="spellStart"/>
      <w:r>
        <w:rPr>
          <w:rFonts w:ascii="Verdana" w:hAnsi="Verdana"/>
          <w:color w:val="222222"/>
        </w:rPr>
        <w:t>abolish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nuclear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weapons</w:t>
      </w:r>
      <w:proofErr w:type="spellEnd"/>
      <w:r>
        <w:rPr>
          <w:rFonts w:ascii="Verdana" w:hAnsi="Verdana"/>
          <w:color w:val="222222"/>
        </w:rPr>
        <w:t xml:space="preserve">, la rete delle organizzazioni di base che promuove e spinge l'iniziativa (premiata nel 2017 con il premio Nobel per la pace), afferma che il crescente nervosismo che </w:t>
      </w:r>
      <w:r>
        <w:rPr>
          <w:rFonts w:ascii="Verdana" w:hAnsi="Verdana"/>
          <w:color w:val="222222"/>
        </w:rPr>
        <w:lastRenderedPageBreak/>
        <w:t>l'amministrazione Trump mostra ha un preciso significato: gli stati nucleari stanno davvero iniziando a temere che le armi nucleari saranno presto bandite dal diritto internazionale.</w:t>
      </w:r>
      <w:r w:rsidR="006B528D">
        <w:rPr>
          <w:rFonts w:ascii="Verdana" w:hAnsi="Verdana"/>
          <w:color w:val="222222"/>
        </w:rPr>
        <w:t xml:space="preserve"> Subiranno da subito un </w:t>
      </w:r>
      <w:r w:rsidR="006B528D" w:rsidRPr="006B528D">
        <w:rPr>
          <w:rFonts w:ascii="Verdana" w:hAnsi="Verdana"/>
          <w:b/>
          <w:bCs/>
          <w:color w:val="222222"/>
        </w:rPr>
        <w:t>effetto di “stigmatizzazione”</w:t>
      </w:r>
      <w:r w:rsidR="006B528D">
        <w:rPr>
          <w:rFonts w:ascii="Verdana" w:hAnsi="Verdana"/>
          <w:color w:val="222222"/>
        </w:rPr>
        <w:t xml:space="preserve"> da parte dell’opinione pubblica mondiale il cui impatto non potrà essere trascurato.</w:t>
      </w:r>
    </w:p>
    <w:p w14:paraId="36C1DDBA" w14:textId="454886C8" w:rsidR="005C2FAB" w:rsidRDefault="006B528D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In linea con gli scopi della campagna internazionale, i</w:t>
      </w:r>
      <w:r w:rsidR="005C2FAB">
        <w:rPr>
          <w:rFonts w:ascii="Verdana" w:hAnsi="Verdana"/>
          <w:color w:val="222222"/>
        </w:rPr>
        <w:t>n Italia i Disarmisti esigenti, insieme a WILPF Italia, membri ICAN, in una conferenza stampa, titolo "</w:t>
      </w:r>
      <w:r w:rsidR="005C2FAB">
        <w:rPr>
          <w:rStyle w:val="Enfasigrassetto"/>
          <w:rFonts w:ascii="Verdana" w:hAnsi="Verdana"/>
          <w:color w:val="222222"/>
        </w:rPr>
        <w:t>La tecnologia male usata (AI, 5G) aumenta il rischio di guerra nucleare per errore!</w:t>
      </w:r>
      <w:r w:rsidR="005C2FAB">
        <w:rPr>
          <w:rFonts w:ascii="Verdana" w:hAnsi="Verdana"/>
          <w:color w:val="222222"/>
        </w:rPr>
        <w:t>", tenuta al senato (sala Nassirya) il 25 settembre 2020, con la collaborazione della senatrice Loredana De Petris, hanno proposto di lanciare in Italia i </w:t>
      </w:r>
      <w:r w:rsidR="005C2FAB">
        <w:rPr>
          <w:rStyle w:val="Enfasigrassetto"/>
          <w:rFonts w:ascii="Verdana" w:hAnsi="Verdana"/>
          <w:color w:val="222222"/>
        </w:rPr>
        <w:t>comitati Petrov</w:t>
      </w:r>
      <w:r w:rsidR="005C2FAB">
        <w:rPr>
          <w:rFonts w:ascii="Verdana" w:hAnsi="Verdana"/>
          <w:color w:val="222222"/>
        </w:rPr>
        <w:t>: ricordare l'eroe, che evitò lo scoppio di una guerra nucleare per falso allarme dei computer il 26 settembre 1983, intitolandogli vie, biblioteche, giardini, monumenti, così sensibilizzando l'opinione pubblica sul</w:t>
      </w:r>
      <w:r>
        <w:rPr>
          <w:rFonts w:ascii="Verdana" w:hAnsi="Verdana"/>
          <w:color w:val="222222"/>
        </w:rPr>
        <w:t>l’inaccettabile</w:t>
      </w:r>
      <w:r w:rsidR="005C2FAB">
        <w:rPr>
          <w:rFonts w:ascii="Verdana" w:hAnsi="Verdana"/>
          <w:color w:val="222222"/>
        </w:rPr>
        <w:t xml:space="preserve"> rischio nucleare.</w:t>
      </w:r>
    </w:p>
    <w:p w14:paraId="4663F18D" w14:textId="77777777" w:rsidR="005C2FAB" w:rsidRDefault="005C2FAB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Noi riteniamo necessario bandire la “deterrenza”, fuoriuscire dalla condivisione nucleare NATO (no B-61-12 a Ghedi ed Aviano, no F35), convertire gli arsenali in ospedali e in spese sociali ed ambientali (6 miliardi in armi dobbiamo destinale al servizio civile per la difesa nonviolenta, al welfare verde, alla cooperazione internazionale contro la fame e la povertà), investire nella pace come modello di società.</w:t>
      </w:r>
    </w:p>
    <w:p w14:paraId="033684EB" w14:textId="6C0A6F17" w:rsidR="005C2FAB" w:rsidRPr="006B528D" w:rsidRDefault="005C2FAB" w:rsidP="005C2FAB">
      <w:pPr>
        <w:pStyle w:val="NormaleWeb"/>
        <w:shd w:val="clear" w:color="auto" w:fill="FFFFFF"/>
        <w:rPr>
          <w:rFonts w:ascii="Verdana" w:hAnsi="Verdana"/>
          <w:b/>
          <w:bCs/>
          <w:color w:val="222222"/>
        </w:rPr>
      </w:pPr>
      <w:r w:rsidRPr="006B528D">
        <w:rPr>
          <w:rFonts w:ascii="Verdana" w:hAnsi="Verdana"/>
          <w:b/>
          <w:bCs/>
          <w:color w:val="222222"/>
        </w:rPr>
        <w:t>L'Italia</w:t>
      </w:r>
      <w:r w:rsidR="006B528D">
        <w:rPr>
          <w:rFonts w:ascii="Verdana" w:hAnsi="Verdana"/>
          <w:b/>
          <w:bCs/>
          <w:color w:val="222222"/>
        </w:rPr>
        <w:t>, dissociandosi dalla condanna sentenziata dai vertici NATO,</w:t>
      </w:r>
      <w:r w:rsidRPr="006B528D">
        <w:rPr>
          <w:rFonts w:ascii="Verdana" w:hAnsi="Verdana"/>
          <w:b/>
          <w:bCs/>
          <w:color w:val="222222"/>
        </w:rPr>
        <w:t xml:space="preserve"> deve anch'essa ratificare il TPAN e sostenerlo in tutte le sedi internazionali, a partire da quelle europee.</w:t>
      </w:r>
    </w:p>
    <w:p w14:paraId="5D95E4EA" w14:textId="77777777" w:rsidR="005C2FAB" w:rsidRDefault="005C2FAB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In questa strategia sinergicamente rientra la promozione di un </w:t>
      </w:r>
      <w:r>
        <w:rPr>
          <w:rStyle w:val="Enfasigrassetto"/>
          <w:rFonts w:ascii="Verdana" w:hAnsi="Verdana"/>
          <w:color w:val="222222"/>
        </w:rPr>
        <w:t>referendum digitale mondiale</w:t>
      </w:r>
      <w:r>
        <w:rPr>
          <w:rFonts w:ascii="Verdana" w:hAnsi="Verdana"/>
          <w:color w:val="222222"/>
        </w:rPr>
        <w:t> che proponiamo all'ONU e ai suoi governi costituenti. Vuoi il disarmo nucleare adesso? Vuoi l'abolizione non solo legale ma efficace delle armi nucleari? Approvi i negoziati internazionali per portare a tali risultati? Sono queste le domande da porre al voto dei miliardi di cittadini di ogni angolo del globo che frequentano il web.</w:t>
      </w:r>
    </w:p>
    <w:p w14:paraId="5A7BD208" w14:textId="77777777" w:rsidR="005C2FAB" w:rsidRDefault="005C2FAB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La conferenza stampa al Senato può essere visionata al seguente link:</w:t>
      </w:r>
    </w:p>
    <w:p w14:paraId="5B355266" w14:textId="77777777" w:rsidR="005C2FAB" w:rsidRPr="006B528D" w:rsidRDefault="005C2FAB" w:rsidP="005C2FAB">
      <w:pPr>
        <w:pStyle w:val="NormaleWeb"/>
        <w:shd w:val="clear" w:color="auto" w:fill="FFFFFF"/>
        <w:rPr>
          <w:rFonts w:ascii="Verdana" w:hAnsi="Verdana"/>
          <w:b/>
          <w:bCs/>
          <w:color w:val="222222"/>
        </w:rPr>
      </w:pPr>
      <w:r w:rsidRPr="006B528D">
        <w:rPr>
          <w:rFonts w:ascii="Verdana" w:hAnsi="Verdana"/>
          <w:b/>
          <w:bCs/>
          <w:color w:val="222222"/>
        </w:rPr>
        <w:t>https://we.tl/t-v3Ej4AEeTL</w:t>
      </w:r>
    </w:p>
    <w:p w14:paraId="27A6F690" w14:textId="77777777" w:rsidR="005C2FAB" w:rsidRDefault="005C2FAB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L'adesione all'iniziativa dei Comitati Petrov può essere data online:</w:t>
      </w:r>
    </w:p>
    <w:p w14:paraId="4B4DAE2E" w14:textId="77777777" w:rsidR="005C2FAB" w:rsidRDefault="005C2FAB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  <w:r>
        <w:rPr>
          <w:rStyle w:val="Enfasigrassetto"/>
          <w:rFonts w:ascii="Verdana" w:hAnsi="Verdana"/>
          <w:color w:val="222222"/>
        </w:rPr>
        <w:t>https://www.petizioni.com/ricordiamo_petrov_no_rischio_nucleare</w:t>
      </w:r>
    </w:p>
    <w:p w14:paraId="7E1FF991" w14:textId="77777777" w:rsidR="005C2FAB" w:rsidRDefault="005C2FAB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Per informazioni sul referendum mondiale digitale:</w:t>
      </w:r>
    </w:p>
    <w:p w14:paraId="41FFBC44" w14:textId="3C49BA3A" w:rsidR="005C2FAB" w:rsidRDefault="005C2FAB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  <w:hyperlink r:id="rId5" w:history="1">
        <w:r w:rsidRPr="00723024">
          <w:rPr>
            <w:rStyle w:val="Collegamentoipertestuale"/>
            <w:rFonts w:ascii="Verdana" w:hAnsi="Verdana"/>
          </w:rPr>
          <w:t>https://www.facebook.com/groups/2294228570670422</w:t>
        </w:r>
      </w:hyperlink>
    </w:p>
    <w:p w14:paraId="737A1676" w14:textId="18D646F5" w:rsidR="005C2FAB" w:rsidRDefault="005C2FAB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</w:p>
    <w:p w14:paraId="6F6CD807" w14:textId="77777777" w:rsidR="006B528D" w:rsidRDefault="006B528D" w:rsidP="005C2FAB">
      <w:pPr>
        <w:pStyle w:val="NormaleWeb"/>
        <w:shd w:val="clear" w:color="auto" w:fill="FFFFFF"/>
        <w:rPr>
          <w:rFonts w:ascii="Verdana" w:hAnsi="Verdana"/>
          <w:color w:val="222222"/>
        </w:rPr>
      </w:pPr>
    </w:p>
    <w:p w14:paraId="37CE78D2" w14:textId="77777777" w:rsidR="00B920BD" w:rsidRDefault="00B920BD" w:rsidP="004C607B">
      <w:r>
        <w:lastRenderedPageBreak/>
        <w:t>_________________________________________________________________________________</w:t>
      </w:r>
    </w:p>
    <w:p w14:paraId="06FDD8AC" w14:textId="77777777" w:rsidR="004C607B" w:rsidRDefault="00B920BD" w:rsidP="004C607B">
      <w:r>
        <w:t xml:space="preserve">I </w:t>
      </w:r>
      <w:r w:rsidR="004C607B">
        <w:t>seguenti paesi hanno ratificato il Trattato delle Nazioni Unite sulla proibizione delle armi nucleari (TPAN), adottato a New York il 7 luglio del 2017 con l'approvazione di 122 Stati:</w:t>
      </w:r>
    </w:p>
    <w:p w14:paraId="536E03CB" w14:textId="77777777" w:rsidR="004C607B" w:rsidRDefault="004C607B" w:rsidP="004C607B">
      <w:r>
        <w:t>1- Antigua &amp; Barbuda</w:t>
      </w:r>
    </w:p>
    <w:p w14:paraId="3E945D43" w14:textId="77777777" w:rsidR="004C607B" w:rsidRDefault="004C607B" w:rsidP="004C607B">
      <w:r>
        <w:t>2- Austria</w:t>
      </w:r>
    </w:p>
    <w:p w14:paraId="5CCA9700" w14:textId="77777777" w:rsidR="004C607B" w:rsidRDefault="004C607B" w:rsidP="004C607B">
      <w:r>
        <w:t>3- Bangladesh</w:t>
      </w:r>
    </w:p>
    <w:p w14:paraId="630FB5A9" w14:textId="77777777" w:rsidR="004C607B" w:rsidRDefault="004C607B" w:rsidP="004C607B">
      <w:r>
        <w:t>4- Belize</w:t>
      </w:r>
    </w:p>
    <w:p w14:paraId="6CB90C5A" w14:textId="77777777" w:rsidR="004C607B" w:rsidRDefault="004C607B" w:rsidP="004C607B">
      <w:r>
        <w:t>5- Bolivia</w:t>
      </w:r>
    </w:p>
    <w:p w14:paraId="121BD17C" w14:textId="77777777" w:rsidR="004C607B" w:rsidRDefault="004C607B" w:rsidP="004C607B">
      <w:r>
        <w:t>6- Botswana</w:t>
      </w:r>
    </w:p>
    <w:p w14:paraId="50402E07" w14:textId="77777777" w:rsidR="004C607B" w:rsidRDefault="004C607B" w:rsidP="004C607B">
      <w:r>
        <w:t>7- Isole Cook</w:t>
      </w:r>
    </w:p>
    <w:p w14:paraId="4932B449" w14:textId="77777777" w:rsidR="004C607B" w:rsidRDefault="004C607B" w:rsidP="004C607B">
      <w:r>
        <w:t>8- Costa Rica</w:t>
      </w:r>
    </w:p>
    <w:p w14:paraId="393B2405" w14:textId="77777777" w:rsidR="004C607B" w:rsidRDefault="004C607B" w:rsidP="004C607B">
      <w:r>
        <w:t>9- Cuba</w:t>
      </w:r>
    </w:p>
    <w:p w14:paraId="2CE1A2F1" w14:textId="77777777" w:rsidR="004C607B" w:rsidRDefault="004C607B" w:rsidP="004C607B">
      <w:r>
        <w:t>10- Dominica</w:t>
      </w:r>
    </w:p>
    <w:p w14:paraId="6734CA32" w14:textId="77777777" w:rsidR="004C607B" w:rsidRDefault="004C607B" w:rsidP="004C607B">
      <w:r>
        <w:t>11- Ecuador</w:t>
      </w:r>
    </w:p>
    <w:p w14:paraId="6F3DC76A" w14:textId="77777777" w:rsidR="004C607B" w:rsidRDefault="004C607B" w:rsidP="004C607B">
      <w:r>
        <w:t>12- El Salvador</w:t>
      </w:r>
    </w:p>
    <w:p w14:paraId="301812E3" w14:textId="77777777" w:rsidR="004C607B" w:rsidRDefault="004C607B" w:rsidP="004C607B">
      <w:r>
        <w:t>13- Fiji</w:t>
      </w:r>
    </w:p>
    <w:p w14:paraId="26995F2A" w14:textId="77777777" w:rsidR="004C607B" w:rsidRDefault="004C607B" w:rsidP="004C607B">
      <w:r>
        <w:t>14- Gambia</w:t>
      </w:r>
    </w:p>
    <w:p w14:paraId="64E499C9" w14:textId="77777777" w:rsidR="004C607B" w:rsidRDefault="004C607B" w:rsidP="004C607B">
      <w:r>
        <w:t>15- Guyana</w:t>
      </w:r>
    </w:p>
    <w:p w14:paraId="30EC9175" w14:textId="77777777" w:rsidR="004C607B" w:rsidRDefault="004C607B" w:rsidP="004C607B">
      <w:r>
        <w:t>16- Santa Sede</w:t>
      </w:r>
    </w:p>
    <w:p w14:paraId="7E94FC62" w14:textId="77777777" w:rsidR="004C607B" w:rsidRDefault="004C607B" w:rsidP="004C607B">
      <w:r>
        <w:t>17- Irlanda</w:t>
      </w:r>
    </w:p>
    <w:p w14:paraId="34A3355C" w14:textId="77777777" w:rsidR="004C607B" w:rsidRDefault="004C607B" w:rsidP="004C607B">
      <w:r>
        <w:t>18- Kazakhstan</w:t>
      </w:r>
    </w:p>
    <w:p w14:paraId="7442EAB4" w14:textId="77777777" w:rsidR="004C607B" w:rsidRDefault="004C607B" w:rsidP="004C607B">
      <w:r>
        <w:t>19- Kiribati</w:t>
      </w:r>
    </w:p>
    <w:p w14:paraId="4632E4E4" w14:textId="77777777" w:rsidR="004C607B" w:rsidRDefault="004C607B" w:rsidP="004C607B">
      <w:r>
        <w:t>20- Laos</w:t>
      </w:r>
    </w:p>
    <w:p w14:paraId="2983CF14" w14:textId="77777777" w:rsidR="004C607B" w:rsidRDefault="004C607B" w:rsidP="004C607B">
      <w:r>
        <w:t>21- Lesotho</w:t>
      </w:r>
    </w:p>
    <w:p w14:paraId="40ABFA59" w14:textId="77777777" w:rsidR="004C607B" w:rsidRDefault="004C607B" w:rsidP="004C607B">
      <w:r>
        <w:t>22- Malaysia</w:t>
      </w:r>
    </w:p>
    <w:p w14:paraId="20AFF822" w14:textId="77777777" w:rsidR="004C607B" w:rsidRDefault="004C607B" w:rsidP="004C607B">
      <w:r>
        <w:t>23 -Maldive</w:t>
      </w:r>
    </w:p>
    <w:p w14:paraId="19CEF4FD" w14:textId="77777777" w:rsidR="004C607B" w:rsidRDefault="004C607B" w:rsidP="004C607B">
      <w:r>
        <w:t>24- Malta</w:t>
      </w:r>
    </w:p>
    <w:p w14:paraId="33995013" w14:textId="77777777" w:rsidR="004C607B" w:rsidRDefault="004C607B" w:rsidP="004C607B">
      <w:r>
        <w:t>25- Messico</w:t>
      </w:r>
    </w:p>
    <w:p w14:paraId="1BA1AB4B" w14:textId="77777777" w:rsidR="004C607B" w:rsidRDefault="004C607B" w:rsidP="004C607B">
      <w:r>
        <w:lastRenderedPageBreak/>
        <w:t>26- Namibia</w:t>
      </w:r>
    </w:p>
    <w:p w14:paraId="24350D2D" w14:textId="77777777" w:rsidR="004C607B" w:rsidRDefault="004C607B" w:rsidP="004C607B">
      <w:r>
        <w:t>27- Nuova Zelanda</w:t>
      </w:r>
    </w:p>
    <w:p w14:paraId="22474247" w14:textId="77777777" w:rsidR="004C607B" w:rsidRDefault="004C607B" w:rsidP="004C607B">
      <w:r>
        <w:t>28 -Nicaragua</w:t>
      </w:r>
    </w:p>
    <w:p w14:paraId="22C669D9" w14:textId="77777777" w:rsidR="004C607B" w:rsidRDefault="004C607B" w:rsidP="004C607B">
      <w:r>
        <w:t>29- Nigeria</w:t>
      </w:r>
    </w:p>
    <w:p w14:paraId="30D76B52" w14:textId="77777777" w:rsidR="004C607B" w:rsidRDefault="004C607B" w:rsidP="004C607B">
      <w:r>
        <w:t>30- Niue</w:t>
      </w:r>
    </w:p>
    <w:p w14:paraId="533CF930" w14:textId="77777777" w:rsidR="004C607B" w:rsidRDefault="004C607B" w:rsidP="004C607B">
      <w:r>
        <w:t>31- Palau</w:t>
      </w:r>
    </w:p>
    <w:p w14:paraId="65307C74" w14:textId="77777777" w:rsidR="004C607B" w:rsidRDefault="004C607B" w:rsidP="004C607B">
      <w:r>
        <w:t>32- Palestina</w:t>
      </w:r>
    </w:p>
    <w:p w14:paraId="10235C10" w14:textId="77777777" w:rsidR="004C607B" w:rsidRDefault="004C607B" w:rsidP="004C607B">
      <w:r>
        <w:t>33- Panama</w:t>
      </w:r>
    </w:p>
    <w:p w14:paraId="378F9732" w14:textId="77777777" w:rsidR="004C607B" w:rsidRDefault="004C607B" w:rsidP="004C607B">
      <w:r>
        <w:t>34- Paraguay</w:t>
      </w:r>
    </w:p>
    <w:p w14:paraId="1AA83AA6" w14:textId="77777777" w:rsidR="004C607B" w:rsidRDefault="004C607B" w:rsidP="004C607B">
      <w:r>
        <w:t>35- St Kitts e Nevis</w:t>
      </w:r>
    </w:p>
    <w:p w14:paraId="42DEB1D8" w14:textId="77777777" w:rsidR="004C607B" w:rsidRDefault="004C607B" w:rsidP="004C607B">
      <w:r>
        <w:t>36- Santa Lucia</w:t>
      </w:r>
    </w:p>
    <w:p w14:paraId="74598681" w14:textId="77777777" w:rsidR="004C607B" w:rsidRDefault="004C607B" w:rsidP="004C607B">
      <w:r>
        <w:t>37- St Vincent &amp; Grenadine</w:t>
      </w:r>
    </w:p>
    <w:p w14:paraId="2989F74E" w14:textId="77777777" w:rsidR="004C607B" w:rsidRDefault="004C607B" w:rsidP="004C607B">
      <w:r>
        <w:t>38- Samoa</w:t>
      </w:r>
    </w:p>
    <w:p w14:paraId="2CE1294E" w14:textId="77777777" w:rsidR="004C607B" w:rsidRDefault="004C607B" w:rsidP="004C607B">
      <w:r>
        <w:t>39- San Marino</w:t>
      </w:r>
    </w:p>
    <w:p w14:paraId="54FA5121" w14:textId="77777777" w:rsidR="004C607B" w:rsidRDefault="004C607B" w:rsidP="004C607B">
      <w:r>
        <w:t>40- Sud Africa</w:t>
      </w:r>
    </w:p>
    <w:p w14:paraId="220736E2" w14:textId="77777777" w:rsidR="004C607B" w:rsidRDefault="004C607B" w:rsidP="004C607B">
      <w:r>
        <w:t>41- Thailandia</w:t>
      </w:r>
    </w:p>
    <w:p w14:paraId="09D1320E" w14:textId="77777777" w:rsidR="004C607B" w:rsidRDefault="004C607B" w:rsidP="004C607B">
      <w:r>
        <w:t>42- Trinidad &amp; Tobago</w:t>
      </w:r>
    </w:p>
    <w:p w14:paraId="3979EE2C" w14:textId="77777777" w:rsidR="004C607B" w:rsidRDefault="004C607B" w:rsidP="004C607B">
      <w:r>
        <w:t>43- Uruguay</w:t>
      </w:r>
    </w:p>
    <w:p w14:paraId="15B2D279" w14:textId="77777777" w:rsidR="004C607B" w:rsidRDefault="004C607B" w:rsidP="004C607B">
      <w:r>
        <w:t>44- Vanuatu</w:t>
      </w:r>
    </w:p>
    <w:p w14:paraId="08412030" w14:textId="77777777" w:rsidR="004C607B" w:rsidRDefault="004C607B" w:rsidP="004C607B">
      <w:r>
        <w:t>45 - Venezuela</w:t>
      </w:r>
    </w:p>
    <w:p w14:paraId="52BC50EF" w14:textId="0AE64D08" w:rsidR="004C607B" w:rsidRDefault="004C607B" w:rsidP="004C607B">
      <w:r>
        <w:t>46- Vietnam</w:t>
      </w:r>
    </w:p>
    <w:p w14:paraId="60CD0B02" w14:textId="31C07C01" w:rsidR="004C607B" w:rsidRDefault="004C607B" w:rsidP="004C607B">
      <w:r>
        <w:t xml:space="preserve">Abbiamo ora le ultime ratifiche che ci portano a quota </w:t>
      </w:r>
      <w:r w:rsidR="005C2FAB">
        <w:t>50</w:t>
      </w:r>
      <w:r>
        <w:t>:</w:t>
      </w:r>
    </w:p>
    <w:p w14:paraId="7B33CBA0" w14:textId="0D8E1835" w:rsidR="004C607B" w:rsidRDefault="004C607B" w:rsidP="004C607B">
      <w:r>
        <w:t xml:space="preserve">47 - </w:t>
      </w:r>
      <w:proofErr w:type="spellStart"/>
      <w:r>
        <w:t>Tuvaku</w:t>
      </w:r>
      <w:proofErr w:type="spellEnd"/>
    </w:p>
    <w:p w14:paraId="63BD2B5C" w14:textId="1F436294" w:rsidR="004C607B" w:rsidRDefault="004C607B" w:rsidP="004C607B">
      <w:r>
        <w:t>48 - Jamaica</w:t>
      </w:r>
    </w:p>
    <w:p w14:paraId="6B35525E" w14:textId="4286BF05" w:rsidR="004C607B" w:rsidRDefault="004C607B" w:rsidP="004C607B">
      <w:r>
        <w:t xml:space="preserve">49 </w:t>
      </w:r>
      <w:r w:rsidR="005C2FAB">
        <w:t>–</w:t>
      </w:r>
      <w:r>
        <w:t xml:space="preserve"> Nauru</w:t>
      </w:r>
    </w:p>
    <w:p w14:paraId="0D27AE2C" w14:textId="6B0D7250" w:rsidR="005C2FAB" w:rsidRDefault="005C2FAB" w:rsidP="004C607B">
      <w:r>
        <w:t>50 - Honduras</w:t>
      </w:r>
    </w:p>
    <w:p w14:paraId="30B0F90C" w14:textId="40620A41" w:rsidR="004C607B" w:rsidRDefault="004C607B" w:rsidP="004C607B">
      <w:r>
        <w:t xml:space="preserve"> </w:t>
      </w:r>
    </w:p>
    <w:sectPr w:rsidR="004C6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7B"/>
    <w:rsid w:val="002405A1"/>
    <w:rsid w:val="004978DE"/>
    <w:rsid w:val="004C607B"/>
    <w:rsid w:val="00556FB4"/>
    <w:rsid w:val="005C2FAB"/>
    <w:rsid w:val="006B528D"/>
    <w:rsid w:val="00880613"/>
    <w:rsid w:val="00B920BD"/>
    <w:rsid w:val="00F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992"/>
  <w15:docId w15:val="{3AC8A251-261E-4F8A-BF7B-FDA7A484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0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C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C2FA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2F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2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22942285706704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navarra</cp:lastModifiedBy>
  <cp:revision>4</cp:revision>
  <dcterms:created xsi:type="dcterms:W3CDTF">2020-10-25T13:17:00Z</dcterms:created>
  <dcterms:modified xsi:type="dcterms:W3CDTF">2020-10-25T13:34:00Z</dcterms:modified>
</cp:coreProperties>
</file>